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B6EC1" w14:textId="49E6E83C" w:rsidR="00882819" w:rsidRPr="00911FF9" w:rsidRDefault="00911FF9" w:rsidP="00911FF9">
      <w:pPr>
        <w:keepNext/>
        <w:keepLines/>
        <w:spacing w:before="0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Hlk140476437"/>
      <w:bookmarkStart w:id="1" w:name="_Hlk131765307"/>
      <w:r w:rsidRPr="00911F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UCHWAŁA Nr 507/ </w:t>
      </w:r>
      <w:r w:rsidR="0010679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10651</w:t>
      </w:r>
      <w:r w:rsidRPr="00911F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/23</w:t>
      </w:r>
      <w:r w:rsidRPr="00911F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br/>
        <w:t>ZARZĄDU WOJEWÓDZTWA PODKARPACKIEGO</w:t>
      </w:r>
      <w:r w:rsidRPr="00911F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br/>
        <w:t>w RZESZOWIE</w:t>
      </w:r>
      <w:r w:rsidRPr="00911FF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br/>
      </w:r>
      <w:r w:rsidRPr="00911FF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 dnia 25 lipca 2023 r.</w:t>
      </w:r>
      <w:r w:rsidRPr="00911FF9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bookmarkEnd w:id="0"/>
      <w:bookmarkEnd w:id="1"/>
      <w:r w:rsidR="005940CA">
        <w:br/>
      </w:r>
      <w:r w:rsidR="00882819" w:rsidRPr="00911FF9">
        <w:rPr>
          <w:rFonts w:ascii="Arial" w:hAnsi="Arial" w:cs="Arial"/>
          <w:b/>
          <w:sz w:val="24"/>
          <w:szCs w:val="24"/>
        </w:rPr>
        <w:t>w sprawie zmiany uchwały Zarządu Województwa Podkarpackiego w Rzeszowie nr 4</w:t>
      </w:r>
      <w:r w:rsidR="003A5E7E" w:rsidRPr="00911FF9">
        <w:rPr>
          <w:rFonts w:ascii="Arial" w:hAnsi="Arial" w:cs="Arial"/>
          <w:b/>
          <w:sz w:val="24"/>
          <w:szCs w:val="24"/>
        </w:rPr>
        <w:t>81</w:t>
      </w:r>
      <w:r w:rsidR="00882819" w:rsidRPr="00911FF9">
        <w:rPr>
          <w:rFonts w:ascii="Arial" w:hAnsi="Arial" w:cs="Arial"/>
          <w:b/>
          <w:sz w:val="24"/>
          <w:szCs w:val="24"/>
        </w:rPr>
        <w:t>/</w:t>
      </w:r>
      <w:r w:rsidR="003A5E7E" w:rsidRPr="00911FF9">
        <w:rPr>
          <w:rFonts w:ascii="Arial" w:hAnsi="Arial" w:cs="Arial"/>
          <w:b/>
          <w:sz w:val="24"/>
          <w:szCs w:val="24"/>
        </w:rPr>
        <w:t>9979</w:t>
      </w:r>
      <w:r w:rsidR="00882819" w:rsidRPr="00911FF9">
        <w:rPr>
          <w:rFonts w:ascii="Arial" w:hAnsi="Arial" w:cs="Arial"/>
          <w:b/>
          <w:sz w:val="24"/>
          <w:szCs w:val="24"/>
        </w:rPr>
        <w:t xml:space="preserve">/23 z dnia </w:t>
      </w:r>
      <w:r w:rsidR="003A5E7E" w:rsidRPr="00911FF9">
        <w:rPr>
          <w:rFonts w:ascii="Arial" w:hAnsi="Arial" w:cs="Arial"/>
          <w:b/>
          <w:sz w:val="24"/>
          <w:szCs w:val="24"/>
        </w:rPr>
        <w:t>18</w:t>
      </w:r>
      <w:r w:rsidR="00882819" w:rsidRPr="00911FF9">
        <w:rPr>
          <w:rFonts w:ascii="Arial" w:hAnsi="Arial" w:cs="Arial"/>
          <w:b/>
          <w:sz w:val="24"/>
          <w:szCs w:val="24"/>
        </w:rPr>
        <w:t xml:space="preserve"> </w:t>
      </w:r>
      <w:r w:rsidR="003A5E7E" w:rsidRPr="00911FF9">
        <w:rPr>
          <w:rFonts w:ascii="Arial" w:hAnsi="Arial" w:cs="Arial"/>
          <w:b/>
          <w:sz w:val="24"/>
          <w:szCs w:val="24"/>
        </w:rPr>
        <w:t>kwietnia</w:t>
      </w:r>
      <w:r w:rsidR="00882819" w:rsidRPr="00911FF9">
        <w:rPr>
          <w:rFonts w:ascii="Arial" w:hAnsi="Arial" w:cs="Arial"/>
          <w:b/>
          <w:sz w:val="24"/>
          <w:szCs w:val="24"/>
        </w:rPr>
        <w:t xml:space="preserve"> 2023 r.</w:t>
      </w:r>
    </w:p>
    <w:p w14:paraId="4088D6FD" w14:textId="799AD0D0" w:rsidR="005940CA" w:rsidRPr="002C4609" w:rsidRDefault="005940CA" w:rsidP="00567D35">
      <w:pPr>
        <w:spacing w:after="480" w:line="240" w:lineRule="auto"/>
        <w:rPr>
          <w:rFonts w:ascii="Arial" w:hAnsi="Arial" w:cs="Arial"/>
        </w:rPr>
      </w:pPr>
      <w:r w:rsidRPr="002C4609">
        <w:rPr>
          <w:rFonts w:ascii="Arial" w:hAnsi="Arial" w:cs="Arial"/>
        </w:rPr>
        <w:t>Działając na podstawie art. 41 ust. 1 i ust. 2 pkt 4 ustawy z dnia 5 czerwca 1998 r. o</w:t>
      </w:r>
      <w:r w:rsidR="009132DB" w:rsidRPr="002C4609">
        <w:rPr>
          <w:rFonts w:ascii="Arial" w:hAnsi="Arial" w:cs="Arial"/>
        </w:rPr>
        <w:t> </w:t>
      </w:r>
      <w:r w:rsidRPr="002C4609">
        <w:rPr>
          <w:rFonts w:ascii="Arial" w:hAnsi="Arial" w:cs="Arial"/>
        </w:rPr>
        <w:t>samorządzie województwa (Dz. U. z 2022 r. poz. 2094</w:t>
      </w:r>
      <w:r w:rsidR="0073203E" w:rsidRPr="002C4609">
        <w:rPr>
          <w:rFonts w:ascii="Arial" w:hAnsi="Arial" w:cs="Arial"/>
        </w:rPr>
        <w:t xml:space="preserve"> </w:t>
      </w:r>
      <w:r w:rsidR="00047CF9" w:rsidRPr="002C4609">
        <w:rPr>
          <w:rFonts w:ascii="Arial" w:hAnsi="Arial" w:cs="Arial"/>
        </w:rPr>
        <w:t>ze zm</w:t>
      </w:r>
      <w:r w:rsidR="0073203E" w:rsidRPr="002C4609">
        <w:rPr>
          <w:rFonts w:ascii="Arial" w:hAnsi="Arial" w:cs="Arial"/>
        </w:rPr>
        <w:t>.</w:t>
      </w:r>
      <w:r w:rsidRPr="002C4609">
        <w:rPr>
          <w:rFonts w:ascii="Arial" w:hAnsi="Arial" w:cs="Arial"/>
        </w:rPr>
        <w:t>),</w:t>
      </w:r>
      <w:r w:rsidR="000E6AFE" w:rsidRPr="002C4609">
        <w:rPr>
          <w:rFonts w:ascii="Arial" w:hAnsi="Arial" w:cs="Arial"/>
        </w:rPr>
        <w:t xml:space="preserve"> art. 8 ust. 1</w:t>
      </w:r>
      <w:r w:rsidR="009A3CDB" w:rsidRPr="002C4609">
        <w:rPr>
          <w:rFonts w:ascii="Arial" w:hAnsi="Arial" w:cs="Arial"/>
        </w:rPr>
        <w:t xml:space="preserve"> </w:t>
      </w:r>
      <w:r w:rsidR="00640056" w:rsidRPr="002C4609">
        <w:rPr>
          <w:rFonts w:ascii="Arial" w:hAnsi="Arial" w:cs="Arial"/>
        </w:rPr>
        <w:t xml:space="preserve">pkt 2, art. 8 </w:t>
      </w:r>
      <w:r w:rsidR="000E6AFE" w:rsidRPr="002C4609">
        <w:rPr>
          <w:rFonts w:ascii="Arial" w:hAnsi="Arial" w:cs="Arial"/>
        </w:rPr>
        <w:t>ust. 2 pkt 2</w:t>
      </w:r>
      <w:r w:rsidR="009A3CDB" w:rsidRPr="002C4609">
        <w:rPr>
          <w:rFonts w:ascii="Arial" w:hAnsi="Arial" w:cs="Arial"/>
        </w:rPr>
        <w:t xml:space="preserve">, </w:t>
      </w:r>
      <w:r w:rsidR="009A3CDB" w:rsidRPr="002C4609">
        <w:rPr>
          <w:rFonts w:ascii="Arial" w:hAnsi="Arial" w:cs="Arial"/>
          <w:color w:val="000000" w:themeColor="text1"/>
        </w:rPr>
        <w:t>art. 44 us</w:t>
      </w:r>
      <w:r w:rsidR="009A3CDB" w:rsidRPr="002C4609">
        <w:rPr>
          <w:rFonts w:ascii="Arial" w:hAnsi="Arial" w:cs="Arial"/>
        </w:rPr>
        <w:t>t. 1</w:t>
      </w:r>
      <w:r w:rsidR="0073203E" w:rsidRPr="002C4609">
        <w:rPr>
          <w:rFonts w:ascii="Arial" w:hAnsi="Arial" w:cs="Arial"/>
        </w:rPr>
        <w:t xml:space="preserve"> </w:t>
      </w:r>
      <w:r w:rsidR="0029731F" w:rsidRPr="002C4609">
        <w:rPr>
          <w:rFonts w:ascii="Arial" w:hAnsi="Arial" w:cs="Arial"/>
        </w:rPr>
        <w:t xml:space="preserve">oraz art. 50 ust. </w:t>
      </w:r>
      <w:r w:rsidR="00912A28" w:rsidRPr="002C4609">
        <w:rPr>
          <w:rFonts w:ascii="Arial" w:hAnsi="Arial" w:cs="Arial"/>
        </w:rPr>
        <w:t xml:space="preserve">3 i ust. </w:t>
      </w:r>
      <w:r w:rsidR="0029731F" w:rsidRPr="002C4609">
        <w:rPr>
          <w:rFonts w:ascii="Arial" w:hAnsi="Arial" w:cs="Arial"/>
        </w:rPr>
        <w:t xml:space="preserve">4 </w:t>
      </w:r>
      <w:r w:rsidR="000E6AFE" w:rsidRPr="002C4609">
        <w:rPr>
          <w:rFonts w:ascii="Arial" w:hAnsi="Arial" w:cs="Arial"/>
        </w:rPr>
        <w:t>ustawy z dnia 28 kwietnia 2022 r. o</w:t>
      </w:r>
      <w:r w:rsidR="0029731F" w:rsidRPr="002C4609">
        <w:rPr>
          <w:rFonts w:ascii="Arial" w:hAnsi="Arial" w:cs="Arial"/>
        </w:rPr>
        <w:t> </w:t>
      </w:r>
      <w:r w:rsidR="000E6AFE" w:rsidRPr="002C4609">
        <w:rPr>
          <w:rFonts w:ascii="Arial" w:hAnsi="Arial" w:cs="Arial"/>
        </w:rPr>
        <w:t>zasadach realizacji zadań finansowanych ze środków europejskich w perspektywie finansowej 2021–2027</w:t>
      </w:r>
      <w:r w:rsidR="00B95E8C" w:rsidRPr="002C4609">
        <w:rPr>
          <w:rFonts w:ascii="Arial" w:hAnsi="Arial" w:cs="Arial"/>
        </w:rPr>
        <w:t xml:space="preserve"> (Dz. U. z</w:t>
      </w:r>
      <w:r w:rsidR="000F0D64" w:rsidRPr="002C4609">
        <w:rPr>
          <w:rFonts w:ascii="Arial" w:hAnsi="Arial" w:cs="Arial"/>
        </w:rPr>
        <w:t> </w:t>
      </w:r>
      <w:r w:rsidR="00B95E8C" w:rsidRPr="002C4609">
        <w:rPr>
          <w:rFonts w:ascii="Arial" w:hAnsi="Arial" w:cs="Arial"/>
        </w:rPr>
        <w:t>2022 r, poz. 1079</w:t>
      </w:r>
      <w:r w:rsidR="0073203E" w:rsidRPr="002C4609">
        <w:rPr>
          <w:rFonts w:ascii="Arial" w:hAnsi="Arial" w:cs="Arial"/>
        </w:rPr>
        <w:t xml:space="preserve"> ze zm.</w:t>
      </w:r>
      <w:r w:rsidR="00B95E8C" w:rsidRPr="002C4609">
        <w:rPr>
          <w:rFonts w:ascii="Arial" w:hAnsi="Arial" w:cs="Arial"/>
        </w:rPr>
        <w:t xml:space="preserve">) </w:t>
      </w:r>
      <w:r w:rsidR="00882819" w:rsidRPr="002C4609">
        <w:rPr>
          <w:rFonts w:ascii="Arial" w:hAnsi="Arial" w:cs="Arial"/>
        </w:rPr>
        <w:t xml:space="preserve">oraz </w:t>
      </w:r>
      <w:r w:rsidR="000C00DC" w:rsidRPr="002C4609">
        <w:rPr>
          <w:rFonts w:ascii="Arial" w:hAnsi="Arial" w:cs="Arial"/>
        </w:rPr>
        <w:t>rozdział</w:t>
      </w:r>
      <w:r w:rsidR="00D52190" w:rsidRPr="002C4609">
        <w:rPr>
          <w:rFonts w:ascii="Arial" w:hAnsi="Arial" w:cs="Arial"/>
        </w:rPr>
        <w:t>u</w:t>
      </w:r>
      <w:r w:rsidR="00287308" w:rsidRPr="002C4609">
        <w:rPr>
          <w:rFonts w:ascii="Arial" w:hAnsi="Arial" w:cs="Arial"/>
        </w:rPr>
        <w:t xml:space="preserve"> </w:t>
      </w:r>
      <w:r w:rsidR="00597C50" w:rsidRPr="002C4609">
        <w:rPr>
          <w:rFonts w:ascii="Arial" w:hAnsi="Arial" w:cs="Arial"/>
        </w:rPr>
        <w:t>20</w:t>
      </w:r>
      <w:r w:rsidR="00287308" w:rsidRPr="002C4609">
        <w:rPr>
          <w:rFonts w:ascii="Arial" w:hAnsi="Arial" w:cs="Arial"/>
        </w:rPr>
        <w:t xml:space="preserve"> Regulamin</w:t>
      </w:r>
      <w:r w:rsidR="00D52190" w:rsidRPr="002C4609">
        <w:rPr>
          <w:rFonts w:ascii="Arial" w:hAnsi="Arial" w:cs="Arial"/>
        </w:rPr>
        <w:t>u</w:t>
      </w:r>
      <w:r w:rsidR="000C00DC" w:rsidRPr="002C4609">
        <w:rPr>
          <w:rFonts w:ascii="Arial" w:hAnsi="Arial" w:cs="Arial"/>
        </w:rPr>
        <w:t xml:space="preserve"> wyboru projektów w sposób konkurencyjny nr naboru </w:t>
      </w:r>
      <w:r w:rsidR="00597C50" w:rsidRPr="002C4609">
        <w:rPr>
          <w:rFonts w:ascii="Arial" w:hAnsi="Arial" w:cs="Arial"/>
        </w:rPr>
        <w:t>FEPK.05.0</w:t>
      </w:r>
      <w:r w:rsidR="003A5E7E" w:rsidRPr="002C4609">
        <w:rPr>
          <w:rFonts w:ascii="Arial" w:hAnsi="Arial" w:cs="Arial"/>
        </w:rPr>
        <w:t>3</w:t>
      </w:r>
      <w:r w:rsidR="00597C50" w:rsidRPr="002C4609">
        <w:rPr>
          <w:rFonts w:ascii="Arial" w:hAnsi="Arial" w:cs="Arial"/>
        </w:rPr>
        <w:t>-IZ.00-001/23</w:t>
      </w:r>
      <w:r w:rsidR="000C00DC" w:rsidRPr="002C4609">
        <w:rPr>
          <w:rFonts w:ascii="Arial" w:hAnsi="Arial" w:cs="Arial"/>
        </w:rPr>
        <w:t xml:space="preserve"> stanowiącego załącznik nr 1 do Uchwały </w:t>
      </w:r>
      <w:r w:rsidR="00882819" w:rsidRPr="002C4609">
        <w:rPr>
          <w:rFonts w:ascii="Arial" w:hAnsi="Arial" w:cs="Arial"/>
        </w:rPr>
        <w:t>nr</w:t>
      </w:r>
      <w:r w:rsidR="001E63D1" w:rsidRPr="002C4609">
        <w:rPr>
          <w:rFonts w:ascii="Arial" w:hAnsi="Arial" w:cs="Arial"/>
        </w:rPr>
        <w:t xml:space="preserve"> 4</w:t>
      </w:r>
      <w:r w:rsidR="003A5E7E" w:rsidRPr="002C4609">
        <w:rPr>
          <w:rFonts w:ascii="Arial" w:hAnsi="Arial" w:cs="Arial"/>
        </w:rPr>
        <w:t>81</w:t>
      </w:r>
      <w:r w:rsidR="001E63D1" w:rsidRPr="002C4609">
        <w:rPr>
          <w:rFonts w:ascii="Arial" w:hAnsi="Arial" w:cs="Arial"/>
        </w:rPr>
        <w:t>/</w:t>
      </w:r>
      <w:r w:rsidR="003A5E7E" w:rsidRPr="002C4609">
        <w:rPr>
          <w:rFonts w:ascii="Arial" w:hAnsi="Arial" w:cs="Arial"/>
        </w:rPr>
        <w:t>9978</w:t>
      </w:r>
      <w:r w:rsidR="00DC5A49" w:rsidRPr="002C4609">
        <w:rPr>
          <w:rFonts w:ascii="Arial" w:hAnsi="Arial" w:cs="Arial"/>
        </w:rPr>
        <w:t>/23 Zarządu Województwa</w:t>
      </w:r>
      <w:r w:rsidR="00DC5A49" w:rsidRPr="002C4609">
        <w:t xml:space="preserve"> </w:t>
      </w:r>
      <w:r w:rsidR="00DC5A49" w:rsidRPr="002C4609">
        <w:rPr>
          <w:rFonts w:ascii="Arial" w:hAnsi="Arial" w:cs="Arial"/>
        </w:rPr>
        <w:t>Podkarpackiego w</w:t>
      </w:r>
      <w:r w:rsidR="0010285B" w:rsidRPr="002C4609">
        <w:rPr>
          <w:rFonts w:ascii="Arial" w:hAnsi="Arial" w:cs="Arial"/>
        </w:rPr>
        <w:t> </w:t>
      </w:r>
      <w:r w:rsidR="00DC5A49" w:rsidRPr="002C4609">
        <w:rPr>
          <w:rFonts w:ascii="Arial" w:hAnsi="Arial" w:cs="Arial"/>
        </w:rPr>
        <w:t xml:space="preserve">Rzeszowie z dnia </w:t>
      </w:r>
      <w:r w:rsidR="003A5E7E" w:rsidRPr="002C4609">
        <w:rPr>
          <w:rFonts w:ascii="Arial" w:hAnsi="Arial" w:cs="Arial"/>
        </w:rPr>
        <w:t xml:space="preserve">18 kwietnia 2023 </w:t>
      </w:r>
      <w:r w:rsidR="00DC5A49" w:rsidRPr="002C4609">
        <w:rPr>
          <w:rFonts w:ascii="Arial" w:hAnsi="Arial" w:cs="Arial"/>
        </w:rPr>
        <w:t xml:space="preserve">r. </w:t>
      </w:r>
    </w:p>
    <w:p w14:paraId="603F9CD4" w14:textId="5B325D59" w:rsidR="005940CA" w:rsidRPr="002C4609" w:rsidRDefault="005940CA" w:rsidP="007224A5">
      <w:pPr>
        <w:pStyle w:val="Nagwek2"/>
        <w:spacing w:after="240"/>
      </w:pPr>
      <w:r w:rsidRPr="002C4609">
        <w:t>Zarząd Województwa Podkarpackiego w Rzeszowie</w:t>
      </w:r>
      <w:r w:rsidR="00060FE0" w:rsidRPr="002C4609">
        <w:br/>
      </w:r>
      <w:r w:rsidRPr="002C4609">
        <w:t>uchwala, co następuje:</w:t>
      </w:r>
    </w:p>
    <w:p w14:paraId="037049BC" w14:textId="77777777" w:rsidR="005940CA" w:rsidRPr="002C4609" w:rsidRDefault="005940CA" w:rsidP="005940CA">
      <w:pPr>
        <w:pStyle w:val="Nagwek2"/>
      </w:pPr>
      <w:r w:rsidRPr="002C4609">
        <w:t>§ 1</w:t>
      </w:r>
    </w:p>
    <w:p w14:paraId="58468C42" w14:textId="3CD51F40" w:rsidR="001D14B3" w:rsidRPr="002C4609" w:rsidRDefault="001D14B3" w:rsidP="00567D35">
      <w:pPr>
        <w:spacing w:after="240" w:line="240" w:lineRule="auto"/>
        <w:rPr>
          <w:rFonts w:ascii="Arial" w:hAnsi="Arial" w:cs="Arial"/>
        </w:rPr>
      </w:pPr>
      <w:r w:rsidRPr="002C4609">
        <w:rPr>
          <w:rFonts w:ascii="Arial" w:hAnsi="Arial" w:cs="Arial"/>
        </w:rPr>
        <w:t>W treści ogłoszenia o</w:t>
      </w:r>
      <w:r w:rsidR="00A61497" w:rsidRPr="002C4609">
        <w:rPr>
          <w:rFonts w:ascii="Arial" w:hAnsi="Arial" w:cs="Arial"/>
        </w:rPr>
        <w:t xml:space="preserve"> naborze</w:t>
      </w:r>
      <w:r w:rsidR="005940CA" w:rsidRPr="002C4609">
        <w:rPr>
          <w:rFonts w:ascii="Arial" w:hAnsi="Arial" w:cs="Arial"/>
        </w:rPr>
        <w:t xml:space="preserve"> wniosk</w:t>
      </w:r>
      <w:r w:rsidR="00D33B97" w:rsidRPr="002C4609">
        <w:rPr>
          <w:rFonts w:ascii="Arial" w:hAnsi="Arial" w:cs="Arial"/>
        </w:rPr>
        <w:t>ów</w:t>
      </w:r>
      <w:r w:rsidR="005940CA" w:rsidRPr="002C4609">
        <w:rPr>
          <w:rFonts w:ascii="Arial" w:hAnsi="Arial" w:cs="Arial"/>
        </w:rPr>
        <w:t xml:space="preserve"> w</w:t>
      </w:r>
      <w:r w:rsidR="00D33B97" w:rsidRPr="002C4609">
        <w:rPr>
          <w:rFonts w:ascii="Arial" w:hAnsi="Arial" w:cs="Arial"/>
        </w:rPr>
        <w:t>ybieranych w sposób</w:t>
      </w:r>
      <w:r w:rsidR="005940CA" w:rsidRPr="002C4609">
        <w:rPr>
          <w:rFonts w:ascii="Arial" w:hAnsi="Arial" w:cs="Arial"/>
        </w:rPr>
        <w:t xml:space="preserve"> </w:t>
      </w:r>
      <w:r w:rsidR="00667E5E" w:rsidRPr="002C4609">
        <w:rPr>
          <w:rFonts w:ascii="Arial" w:hAnsi="Arial" w:cs="Arial"/>
        </w:rPr>
        <w:t>konkurencyjny</w:t>
      </w:r>
      <w:r w:rsidR="005940CA" w:rsidRPr="002C4609">
        <w:rPr>
          <w:rFonts w:ascii="Arial" w:hAnsi="Arial" w:cs="Arial"/>
        </w:rPr>
        <w:t xml:space="preserve"> w ramach </w:t>
      </w:r>
      <w:r w:rsidR="008D4F67" w:rsidRPr="002C4609">
        <w:rPr>
          <w:rFonts w:ascii="Arial" w:hAnsi="Arial" w:cs="Arial"/>
        </w:rPr>
        <w:t xml:space="preserve">programu regionalnego Fundusze Europejskie dla Podkarpacia 2021-2027, </w:t>
      </w:r>
      <w:r w:rsidR="00AD4917" w:rsidRPr="002C4609">
        <w:rPr>
          <w:rFonts w:ascii="Arial" w:hAnsi="Arial" w:cs="Arial"/>
        </w:rPr>
        <w:t>Priorytet FEPK.05 Przyjazna przestrzeń społeczna, Działanie FEPK.05.0</w:t>
      </w:r>
      <w:r w:rsidR="00284418" w:rsidRPr="002C4609">
        <w:rPr>
          <w:rFonts w:ascii="Arial" w:hAnsi="Arial" w:cs="Arial"/>
        </w:rPr>
        <w:t>3</w:t>
      </w:r>
      <w:r w:rsidR="00AD4917" w:rsidRPr="002C4609">
        <w:rPr>
          <w:rFonts w:ascii="Arial" w:hAnsi="Arial" w:cs="Arial"/>
        </w:rPr>
        <w:t xml:space="preserve"> </w:t>
      </w:r>
      <w:r w:rsidR="00284418" w:rsidRPr="002C4609">
        <w:rPr>
          <w:rFonts w:ascii="Arial" w:hAnsi="Arial" w:cs="Arial"/>
        </w:rPr>
        <w:t>Dostępność</w:t>
      </w:r>
      <w:r w:rsidR="00AD4917" w:rsidRPr="002C4609">
        <w:rPr>
          <w:rFonts w:ascii="Arial" w:hAnsi="Arial" w:cs="Arial"/>
        </w:rPr>
        <w:t>, nr naboru FEPK.05.01-IZ.00-001/23</w:t>
      </w:r>
      <w:r w:rsidRPr="002C4609">
        <w:rPr>
          <w:rFonts w:ascii="Arial" w:hAnsi="Arial" w:cs="Arial"/>
        </w:rPr>
        <w:t xml:space="preserve"> </w:t>
      </w:r>
      <w:r w:rsidR="000C00DC" w:rsidRPr="002C4609">
        <w:rPr>
          <w:rFonts w:ascii="Arial" w:hAnsi="Arial" w:cs="Arial"/>
        </w:rPr>
        <w:t>stanowiąc</w:t>
      </w:r>
      <w:r w:rsidR="0010285B" w:rsidRPr="002C4609">
        <w:rPr>
          <w:rFonts w:ascii="Arial" w:hAnsi="Arial" w:cs="Arial"/>
        </w:rPr>
        <w:t>ego</w:t>
      </w:r>
      <w:r w:rsidR="000C00DC" w:rsidRPr="002C4609">
        <w:rPr>
          <w:rFonts w:ascii="Arial" w:hAnsi="Arial" w:cs="Arial"/>
        </w:rPr>
        <w:t xml:space="preserve"> załącznik nr 1 do Uchwały nr 4</w:t>
      </w:r>
      <w:r w:rsidR="00284418" w:rsidRPr="002C4609">
        <w:rPr>
          <w:rFonts w:ascii="Arial" w:hAnsi="Arial" w:cs="Arial"/>
        </w:rPr>
        <w:t>81</w:t>
      </w:r>
      <w:r w:rsidR="000C00DC" w:rsidRPr="002C4609">
        <w:rPr>
          <w:rFonts w:ascii="Arial" w:hAnsi="Arial" w:cs="Arial"/>
        </w:rPr>
        <w:t>/</w:t>
      </w:r>
      <w:r w:rsidR="00284418" w:rsidRPr="002C4609">
        <w:rPr>
          <w:rFonts w:ascii="Arial" w:hAnsi="Arial" w:cs="Arial"/>
        </w:rPr>
        <w:t>9979</w:t>
      </w:r>
      <w:r w:rsidR="000C00DC" w:rsidRPr="002C4609">
        <w:rPr>
          <w:rFonts w:ascii="Arial" w:hAnsi="Arial" w:cs="Arial"/>
        </w:rPr>
        <w:t>/23 Zarządu Województwa</w:t>
      </w:r>
      <w:r w:rsidR="000C00DC" w:rsidRPr="002C4609">
        <w:t xml:space="preserve"> </w:t>
      </w:r>
      <w:r w:rsidR="000C00DC" w:rsidRPr="002C4609">
        <w:rPr>
          <w:rFonts w:ascii="Arial" w:hAnsi="Arial" w:cs="Arial"/>
        </w:rPr>
        <w:t xml:space="preserve">Podkarpackiego w Rzeszowie z dnia </w:t>
      </w:r>
      <w:r w:rsidR="00284418" w:rsidRPr="002C4609">
        <w:rPr>
          <w:rFonts w:ascii="Arial" w:hAnsi="Arial" w:cs="Arial"/>
        </w:rPr>
        <w:t>18</w:t>
      </w:r>
      <w:r w:rsidR="000C00DC" w:rsidRPr="002C4609">
        <w:rPr>
          <w:rFonts w:ascii="Arial" w:hAnsi="Arial" w:cs="Arial"/>
        </w:rPr>
        <w:t xml:space="preserve"> </w:t>
      </w:r>
      <w:r w:rsidR="00284418" w:rsidRPr="002C4609">
        <w:rPr>
          <w:rFonts w:ascii="Arial" w:hAnsi="Arial" w:cs="Arial"/>
        </w:rPr>
        <w:t>kwietnia</w:t>
      </w:r>
      <w:r w:rsidR="000C00DC" w:rsidRPr="002C4609">
        <w:rPr>
          <w:rFonts w:ascii="Arial" w:hAnsi="Arial" w:cs="Arial"/>
        </w:rPr>
        <w:t xml:space="preserve"> 2023</w:t>
      </w:r>
      <w:r w:rsidR="000C00DC" w:rsidRPr="002C4609">
        <w:t xml:space="preserve"> </w:t>
      </w:r>
      <w:r w:rsidR="000C00DC" w:rsidRPr="002C4609">
        <w:rPr>
          <w:rFonts w:ascii="Arial" w:hAnsi="Arial" w:cs="Arial"/>
        </w:rPr>
        <w:t>r.</w:t>
      </w:r>
      <w:r w:rsidR="0010285B" w:rsidRPr="002C4609">
        <w:rPr>
          <w:rFonts w:ascii="Arial" w:hAnsi="Arial" w:cs="Arial"/>
        </w:rPr>
        <w:t>,</w:t>
      </w:r>
      <w:r w:rsidR="000C00DC" w:rsidRPr="002C4609">
        <w:rPr>
          <w:rFonts w:ascii="Arial" w:hAnsi="Arial" w:cs="Arial"/>
        </w:rPr>
        <w:t xml:space="preserve"> </w:t>
      </w:r>
      <w:r w:rsidRPr="002C4609">
        <w:rPr>
          <w:rFonts w:ascii="Arial" w:hAnsi="Arial" w:cs="Arial"/>
        </w:rPr>
        <w:t>wprowadza się następujące zmiany:</w:t>
      </w:r>
    </w:p>
    <w:p w14:paraId="2F6B52EE" w14:textId="3A80FDAD" w:rsidR="00C45FCB" w:rsidRPr="00C45FCB" w:rsidRDefault="001D14B3" w:rsidP="001D14B3">
      <w:pPr>
        <w:pStyle w:val="Akapitzlist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i/>
        </w:rPr>
      </w:pPr>
      <w:r w:rsidRPr="002C4609">
        <w:rPr>
          <w:rFonts w:ascii="Arial" w:hAnsi="Arial" w:cs="Arial"/>
        </w:rPr>
        <w:t xml:space="preserve">Po sekcji </w:t>
      </w:r>
      <w:r w:rsidRPr="002C4609">
        <w:rPr>
          <w:rFonts w:ascii="Arial" w:hAnsi="Arial" w:cs="Arial"/>
          <w:i/>
        </w:rPr>
        <w:t>Kto może składać wniosek</w:t>
      </w:r>
      <w:r w:rsidRPr="002C4609">
        <w:rPr>
          <w:rFonts w:ascii="Arial" w:hAnsi="Arial" w:cs="Arial"/>
        </w:rPr>
        <w:t xml:space="preserve"> dodaje się sekcję </w:t>
      </w:r>
      <w:r w:rsidR="00C45FCB" w:rsidRPr="002C4609">
        <w:rPr>
          <w:rFonts w:ascii="Arial" w:hAnsi="Arial" w:cs="Arial"/>
        </w:rPr>
        <w:t>o następującej treści</w:t>
      </w:r>
      <w:r w:rsidR="00C45FCB">
        <w:rPr>
          <w:rFonts w:ascii="Arial" w:hAnsi="Arial" w:cs="Arial"/>
        </w:rPr>
        <w:t>:</w:t>
      </w:r>
    </w:p>
    <w:p w14:paraId="15217FE1" w14:textId="4C778F82" w:rsidR="001D14B3" w:rsidRPr="001D14B3" w:rsidRDefault="00C45FCB" w:rsidP="00C45FCB">
      <w:pPr>
        <w:pStyle w:val="Akapitzlist"/>
        <w:spacing w:before="360"/>
        <w:ind w:left="284"/>
        <w:rPr>
          <w:rFonts w:ascii="Arial" w:hAnsi="Arial" w:cs="Arial"/>
          <w:i/>
        </w:rPr>
      </w:pPr>
      <w:r>
        <w:rPr>
          <w:rFonts w:ascii="Arial" w:hAnsi="Arial" w:cs="Arial"/>
        </w:rPr>
        <w:t>„</w:t>
      </w:r>
      <w:r w:rsidR="001D14B3" w:rsidRPr="00567D35">
        <w:rPr>
          <w:rStyle w:val="Nagwek3Znak"/>
          <w:rFonts w:eastAsia="Calibri" w:cs="Arial"/>
          <w:i/>
        </w:rPr>
        <w:t>Maksymalny dopuszczalny poziom dofinansowania projektu</w:t>
      </w:r>
      <w:r w:rsidR="001D14B3" w:rsidRPr="001D14B3">
        <w:rPr>
          <w:rFonts w:ascii="Arial" w:hAnsi="Arial" w:cs="Arial"/>
          <w:i/>
        </w:rPr>
        <w:br/>
        <w:t xml:space="preserve">Maksymalny % poziom dofinansowania wydatków kwalifikowalnych w projekcie (środki UE) zgodnie z zapisami SZOP - </w:t>
      </w:r>
      <w:r w:rsidR="001D14B3" w:rsidRPr="001D14B3">
        <w:rPr>
          <w:rFonts w:ascii="Arial" w:hAnsi="Arial" w:cs="Arial"/>
          <w:b/>
          <w:i/>
        </w:rPr>
        <w:t>85%</w:t>
      </w:r>
      <w:r w:rsidR="001D14B3" w:rsidRPr="001D14B3">
        <w:rPr>
          <w:rFonts w:ascii="Arial" w:hAnsi="Arial" w:cs="Arial"/>
          <w:i/>
        </w:rPr>
        <w:t>.</w:t>
      </w:r>
    </w:p>
    <w:p w14:paraId="413388AB" w14:textId="0B343596" w:rsidR="001D14B3" w:rsidRDefault="001D14B3" w:rsidP="001D14B3">
      <w:pPr>
        <w:pStyle w:val="Akapitzlist"/>
        <w:spacing w:after="120"/>
        <w:ind w:left="284"/>
        <w:rPr>
          <w:rFonts w:ascii="Arial" w:hAnsi="Arial" w:cs="Arial"/>
          <w:i/>
        </w:rPr>
      </w:pPr>
      <w:r w:rsidRPr="001D14B3">
        <w:rPr>
          <w:rFonts w:ascii="Arial" w:hAnsi="Arial" w:cs="Arial"/>
          <w:i/>
        </w:rPr>
        <w:t xml:space="preserve">Maksymalny % poziom dofinansowania całkowitego wydatków kwalifikowalnych w projekcie (środki UE + współfinansowanie ze środków krajowych przyznane beneficjentowi) zgodnie z zapisami SZOP – </w:t>
      </w:r>
      <w:r w:rsidR="00CD5179">
        <w:rPr>
          <w:rFonts w:ascii="Arial" w:hAnsi="Arial" w:cs="Arial"/>
          <w:b/>
          <w:i/>
        </w:rPr>
        <w:t>85</w:t>
      </w:r>
      <w:r w:rsidRPr="001D14B3">
        <w:rPr>
          <w:rFonts w:ascii="Arial" w:hAnsi="Arial" w:cs="Arial"/>
          <w:b/>
          <w:i/>
        </w:rPr>
        <w:t xml:space="preserve"> %</w:t>
      </w:r>
      <w:r w:rsidR="00C45FCB">
        <w:rPr>
          <w:rFonts w:ascii="Arial" w:hAnsi="Arial" w:cs="Arial"/>
          <w:b/>
          <w:i/>
        </w:rPr>
        <w:t>.”</w:t>
      </w:r>
    </w:p>
    <w:p w14:paraId="528D50CD" w14:textId="117B45DE" w:rsidR="001D14B3" w:rsidRPr="001D14B3" w:rsidRDefault="001D14B3" w:rsidP="001D14B3">
      <w:pPr>
        <w:pStyle w:val="Akapitzlist"/>
        <w:numPr>
          <w:ilvl w:val="0"/>
          <w:numId w:val="1"/>
        </w:numPr>
        <w:spacing w:after="120"/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Tytuł sekcji </w:t>
      </w:r>
      <w:r w:rsidRPr="001D14B3">
        <w:rPr>
          <w:rFonts w:ascii="Arial" w:hAnsi="Arial" w:cs="Arial"/>
          <w:i/>
        </w:rPr>
        <w:t>Termin składania wniosk</w:t>
      </w:r>
      <w:r w:rsidR="00567D35">
        <w:rPr>
          <w:rFonts w:ascii="Arial" w:hAnsi="Arial" w:cs="Arial"/>
          <w:i/>
        </w:rPr>
        <w:t>ów</w:t>
      </w:r>
      <w:r w:rsidRPr="001D14B3">
        <w:rPr>
          <w:rFonts w:ascii="Arial" w:hAnsi="Arial" w:cs="Arial"/>
          <w:i/>
        </w:rPr>
        <w:t xml:space="preserve"> o dofinansowanie w ramach naboru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otrzymuje brzmienie </w:t>
      </w:r>
      <w:r w:rsidRPr="001D14B3">
        <w:rPr>
          <w:rFonts w:ascii="Arial" w:hAnsi="Arial" w:cs="Arial"/>
          <w:i/>
        </w:rPr>
        <w:t xml:space="preserve">Termin </w:t>
      </w:r>
      <w:r>
        <w:rPr>
          <w:rFonts w:ascii="Arial" w:hAnsi="Arial" w:cs="Arial"/>
          <w:i/>
        </w:rPr>
        <w:t xml:space="preserve">i sposób </w:t>
      </w:r>
      <w:r w:rsidRPr="001D14B3">
        <w:rPr>
          <w:rFonts w:ascii="Arial" w:hAnsi="Arial" w:cs="Arial"/>
          <w:i/>
        </w:rPr>
        <w:t>składania wniosk</w:t>
      </w:r>
      <w:r w:rsidR="00567D35">
        <w:rPr>
          <w:rFonts w:ascii="Arial" w:hAnsi="Arial" w:cs="Arial"/>
          <w:i/>
        </w:rPr>
        <w:t>ów</w:t>
      </w:r>
      <w:r w:rsidRPr="001D14B3">
        <w:rPr>
          <w:rFonts w:ascii="Arial" w:hAnsi="Arial" w:cs="Arial"/>
          <w:i/>
        </w:rPr>
        <w:t xml:space="preserve"> o dofinansowanie w ramach naboru</w:t>
      </w:r>
      <w:r>
        <w:rPr>
          <w:rFonts w:ascii="Arial" w:hAnsi="Arial" w:cs="Arial"/>
        </w:rPr>
        <w:t>.</w:t>
      </w:r>
    </w:p>
    <w:p w14:paraId="7962517B" w14:textId="1752B5A0" w:rsidR="001D14B3" w:rsidRPr="001D14B3" w:rsidRDefault="001D14B3" w:rsidP="001D14B3">
      <w:pPr>
        <w:pStyle w:val="Akapitzlist"/>
        <w:numPr>
          <w:ilvl w:val="0"/>
          <w:numId w:val="1"/>
        </w:numPr>
        <w:spacing w:after="120"/>
        <w:ind w:left="284" w:hanging="284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Po sekcji </w:t>
      </w:r>
      <w:r w:rsidRPr="001D14B3">
        <w:rPr>
          <w:rFonts w:ascii="Arial" w:hAnsi="Arial" w:cs="Arial"/>
          <w:i/>
        </w:rPr>
        <w:t xml:space="preserve">Termin </w:t>
      </w:r>
      <w:r>
        <w:rPr>
          <w:rFonts w:ascii="Arial" w:hAnsi="Arial" w:cs="Arial"/>
          <w:i/>
        </w:rPr>
        <w:t xml:space="preserve">i sposób </w:t>
      </w:r>
      <w:r w:rsidRPr="001D14B3">
        <w:rPr>
          <w:rFonts w:ascii="Arial" w:hAnsi="Arial" w:cs="Arial"/>
          <w:i/>
        </w:rPr>
        <w:t>składania wniosk</w:t>
      </w:r>
      <w:r w:rsidR="00567D35">
        <w:rPr>
          <w:rFonts w:ascii="Arial" w:hAnsi="Arial" w:cs="Arial"/>
          <w:i/>
        </w:rPr>
        <w:t>ów</w:t>
      </w:r>
      <w:r w:rsidRPr="001D14B3">
        <w:rPr>
          <w:rFonts w:ascii="Arial" w:hAnsi="Arial" w:cs="Arial"/>
          <w:i/>
        </w:rPr>
        <w:t xml:space="preserve"> o dofinansowanie w ramach naboru</w:t>
      </w:r>
      <w:r>
        <w:rPr>
          <w:rFonts w:ascii="Arial" w:hAnsi="Arial" w:cs="Arial"/>
        </w:rPr>
        <w:t xml:space="preserve"> dodaje się sekcję </w:t>
      </w:r>
      <w:r w:rsidR="0010285B">
        <w:rPr>
          <w:rFonts w:ascii="Arial" w:hAnsi="Arial" w:cs="Arial"/>
        </w:rPr>
        <w:t xml:space="preserve">o następującej treści </w:t>
      </w:r>
      <w:r w:rsidR="00C45FCB">
        <w:rPr>
          <w:rFonts w:ascii="Arial" w:hAnsi="Arial" w:cs="Arial"/>
        </w:rPr>
        <w:t>„</w:t>
      </w:r>
      <w:r w:rsidRPr="001D14B3">
        <w:rPr>
          <w:rFonts w:ascii="Arial" w:hAnsi="Arial" w:cs="Arial"/>
          <w:i/>
        </w:rPr>
        <w:t xml:space="preserve">Planowany termin rozstrzygnięcia postępowania – </w:t>
      </w:r>
      <w:r w:rsidR="00075F8B">
        <w:rPr>
          <w:rFonts w:ascii="Arial" w:hAnsi="Arial" w:cs="Arial"/>
          <w:i/>
        </w:rPr>
        <w:t>kwiecień</w:t>
      </w:r>
      <w:r w:rsidRPr="001D14B3">
        <w:rPr>
          <w:rFonts w:ascii="Arial" w:hAnsi="Arial" w:cs="Arial"/>
          <w:i/>
        </w:rPr>
        <w:t xml:space="preserve"> 2024</w:t>
      </w:r>
      <w:r w:rsidR="009763C6">
        <w:rPr>
          <w:rFonts w:ascii="Arial" w:hAnsi="Arial" w:cs="Arial"/>
          <w:i/>
        </w:rPr>
        <w:t xml:space="preserve"> r</w:t>
      </w:r>
      <w:r>
        <w:rPr>
          <w:rFonts w:ascii="Arial" w:hAnsi="Arial" w:cs="Arial"/>
        </w:rPr>
        <w:t>.</w:t>
      </w:r>
      <w:r w:rsidR="00C45FCB">
        <w:rPr>
          <w:rFonts w:ascii="Arial" w:hAnsi="Arial" w:cs="Arial"/>
        </w:rPr>
        <w:t>”</w:t>
      </w:r>
    </w:p>
    <w:p w14:paraId="435EF282" w14:textId="789E76F9" w:rsidR="001D14B3" w:rsidRPr="001D14B3" w:rsidRDefault="001D14B3" w:rsidP="001D14B3">
      <w:pPr>
        <w:pStyle w:val="Akapitzlist"/>
        <w:spacing w:after="240" w:line="240" w:lineRule="auto"/>
        <w:jc w:val="both"/>
        <w:rPr>
          <w:rFonts w:ascii="Arial" w:hAnsi="Arial" w:cs="Arial"/>
        </w:rPr>
      </w:pPr>
    </w:p>
    <w:p w14:paraId="66E216D5" w14:textId="77777777" w:rsidR="005940CA" w:rsidRPr="005940CA" w:rsidRDefault="005940CA" w:rsidP="005940CA">
      <w:pPr>
        <w:pStyle w:val="Nagwek2"/>
      </w:pPr>
      <w:r w:rsidRPr="005940CA">
        <w:t>§ 2</w:t>
      </w:r>
    </w:p>
    <w:p w14:paraId="41262A28" w14:textId="04138ED8" w:rsidR="005940CA" w:rsidRPr="005940CA" w:rsidRDefault="00EA7209" w:rsidP="007224A5">
      <w:pPr>
        <w:spacing w:after="240" w:line="240" w:lineRule="auto"/>
        <w:rPr>
          <w:rFonts w:ascii="Arial" w:hAnsi="Arial" w:cs="Arial"/>
        </w:rPr>
      </w:pPr>
      <w:r w:rsidRPr="00EA7209">
        <w:rPr>
          <w:rFonts w:ascii="Arial" w:hAnsi="Arial" w:cs="Arial"/>
        </w:rPr>
        <w:t>Przyjmuje się tekst jednolity Ogłoszenia, o którym mowa w §1 w brzmieniu stanowiącym załącznik nr 1 do niniejszej uchwały</w:t>
      </w:r>
      <w:r w:rsidR="005940CA" w:rsidRPr="00781086">
        <w:rPr>
          <w:rFonts w:ascii="Arial" w:hAnsi="Arial" w:cs="Arial"/>
          <w:color w:val="FF0000"/>
        </w:rPr>
        <w:t>.</w:t>
      </w:r>
      <w:r w:rsidR="00567D35">
        <w:rPr>
          <w:rFonts w:ascii="Arial" w:hAnsi="Arial" w:cs="Arial"/>
          <w:color w:val="FF0000"/>
        </w:rPr>
        <w:t xml:space="preserve"> </w:t>
      </w:r>
      <w:r w:rsidR="00567D35" w:rsidRPr="00190137">
        <w:rPr>
          <w:rFonts w:ascii="Arial" w:hAnsi="Arial" w:cs="Arial"/>
        </w:rPr>
        <w:t>Zaktualizowane ogłoszenie zamieszczone zostanie na stronie internetowej programu regio</w:t>
      </w:r>
      <w:r w:rsidR="00567D35">
        <w:rPr>
          <w:rFonts w:ascii="Arial" w:hAnsi="Arial" w:cs="Arial"/>
        </w:rPr>
        <w:t>nalnego Fundusze Europejskie dla Podkarpacia 2021-2027</w:t>
      </w:r>
      <w:r w:rsidR="00567D35" w:rsidRPr="005940CA">
        <w:rPr>
          <w:rFonts w:ascii="Arial" w:hAnsi="Arial" w:cs="Arial"/>
        </w:rPr>
        <w:t xml:space="preserve"> oraz portalu Funduszy </w:t>
      </w:r>
      <w:r w:rsidR="00567D35">
        <w:rPr>
          <w:rFonts w:ascii="Arial" w:hAnsi="Arial" w:cs="Arial"/>
        </w:rPr>
        <w:t>Europejskich.</w:t>
      </w:r>
    </w:p>
    <w:p w14:paraId="702C0550" w14:textId="77777777" w:rsidR="005940CA" w:rsidRPr="005940CA" w:rsidRDefault="005940CA" w:rsidP="005940CA">
      <w:pPr>
        <w:pStyle w:val="Nagwek2"/>
      </w:pPr>
      <w:r w:rsidRPr="005940CA">
        <w:t xml:space="preserve">§ 3 </w:t>
      </w:r>
    </w:p>
    <w:p w14:paraId="290978E1" w14:textId="4E24576F" w:rsidR="005940CA" w:rsidRPr="005940CA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Uzasadnienie podjętej decyzji stanowi załącznik nr 2 do niniejszej uchwały.</w:t>
      </w:r>
    </w:p>
    <w:p w14:paraId="6B6F0A8E" w14:textId="2672AFEA" w:rsidR="005940CA" w:rsidRPr="005940CA" w:rsidRDefault="005940CA" w:rsidP="005940CA">
      <w:pPr>
        <w:pStyle w:val="Nagwek2"/>
      </w:pPr>
      <w:r w:rsidRPr="005940CA">
        <w:lastRenderedPageBreak/>
        <w:t xml:space="preserve">§ </w:t>
      </w:r>
      <w:r w:rsidR="00EA7209">
        <w:t>4</w:t>
      </w:r>
    </w:p>
    <w:p w14:paraId="555B3757" w14:textId="7DFF9F2E" w:rsidR="00077003" w:rsidRDefault="005940CA" w:rsidP="007224A5">
      <w:pPr>
        <w:spacing w:after="240"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Wykonanie uchwały powierza się Marszałkowi Województwa Podkarpackiego.</w:t>
      </w:r>
    </w:p>
    <w:p w14:paraId="2766F78C" w14:textId="013A05EB" w:rsidR="005940CA" w:rsidRPr="005940CA" w:rsidRDefault="005940CA" w:rsidP="005940CA">
      <w:pPr>
        <w:pStyle w:val="Nagwek2"/>
      </w:pPr>
      <w:r w:rsidRPr="005940CA">
        <w:t xml:space="preserve">§ </w:t>
      </w:r>
      <w:r w:rsidR="00EA7209">
        <w:t>5</w:t>
      </w:r>
    </w:p>
    <w:p w14:paraId="3705EFC1" w14:textId="2BEE329E" w:rsidR="005940CA" w:rsidRDefault="005940CA" w:rsidP="005940CA">
      <w:pPr>
        <w:spacing w:line="240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>Uchwała wchodzi w życie z dniem podjęcia.</w:t>
      </w:r>
    </w:p>
    <w:p w14:paraId="5548D859" w14:textId="77777777" w:rsidR="0048239D" w:rsidRPr="00EC27A4" w:rsidRDefault="0048239D" w:rsidP="0048239D">
      <w:pPr>
        <w:rPr>
          <w:rFonts w:ascii="Arial" w:eastAsia="Calibri" w:hAnsi="Arial" w:cs="Arial"/>
          <w:sz w:val="23"/>
          <w:szCs w:val="23"/>
        </w:rPr>
      </w:pPr>
      <w:bookmarkStart w:id="2" w:name="_Hlk124256140"/>
      <w:r w:rsidRPr="00EC27A4">
        <w:rPr>
          <w:rFonts w:ascii="Arial" w:eastAsia="Calibri" w:hAnsi="Arial" w:cs="Arial"/>
          <w:i/>
          <w:iCs/>
          <w:sz w:val="23"/>
          <w:szCs w:val="23"/>
        </w:rPr>
        <w:t xml:space="preserve">Podpisał: </w:t>
      </w:r>
    </w:p>
    <w:p w14:paraId="66A0C0E5" w14:textId="77777777" w:rsidR="0048239D" w:rsidRPr="00EC27A4" w:rsidRDefault="0048239D" w:rsidP="0048239D">
      <w:pPr>
        <w:rPr>
          <w:rFonts w:ascii="Arial" w:eastAsiaTheme="minorEastAsia" w:hAnsi="Arial" w:cs="Arial"/>
        </w:rPr>
      </w:pPr>
      <w:r w:rsidRPr="00EC27A4">
        <w:rPr>
          <w:rFonts w:ascii="Arial" w:eastAsia="Calibri" w:hAnsi="Arial" w:cs="Arial"/>
          <w:i/>
          <w:iCs/>
          <w:sz w:val="23"/>
          <w:szCs w:val="23"/>
        </w:rPr>
        <w:t>Władysław Ortyl – Marszałek Województwa Podkarpackiego</w:t>
      </w:r>
    </w:p>
    <w:bookmarkEnd w:id="2"/>
    <w:p w14:paraId="2D744B0F" w14:textId="77777777" w:rsidR="0048239D" w:rsidRPr="005940CA" w:rsidRDefault="0048239D" w:rsidP="005940CA">
      <w:pPr>
        <w:spacing w:line="240" w:lineRule="auto"/>
        <w:rPr>
          <w:rFonts w:ascii="Arial" w:hAnsi="Arial" w:cs="Arial"/>
        </w:rPr>
      </w:pPr>
    </w:p>
    <w:p w14:paraId="79CB97C0" w14:textId="77777777" w:rsidR="00874209" w:rsidRDefault="00874209">
      <w:pPr>
        <w:spacing w:before="0" w:after="1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58831E1" w14:textId="0E53D53A" w:rsidR="00911FF9" w:rsidRPr="00911FF9" w:rsidRDefault="00911FF9" w:rsidP="00911FF9">
      <w:pPr>
        <w:spacing w:before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3" w:name="_Hlk99369595"/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Uchwały Nr 507/</w:t>
      </w:r>
      <w:r w:rsidR="00106790">
        <w:rPr>
          <w:rFonts w:ascii="Arial" w:eastAsia="Times New Roman" w:hAnsi="Arial" w:cs="Arial"/>
          <w:bCs/>
          <w:sz w:val="24"/>
          <w:szCs w:val="24"/>
          <w:lang w:eastAsia="pl-PL"/>
        </w:rPr>
        <w:t>10651</w:t>
      </w:r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t>/23</w:t>
      </w:r>
    </w:p>
    <w:p w14:paraId="24EE50A5" w14:textId="77777777" w:rsidR="00911FF9" w:rsidRPr="00911FF9" w:rsidRDefault="00911FF9" w:rsidP="00911FF9">
      <w:pPr>
        <w:spacing w:before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t>Zarządu Województwa Podkarpackiego</w:t>
      </w:r>
    </w:p>
    <w:p w14:paraId="65987D7D" w14:textId="77777777" w:rsidR="00911FF9" w:rsidRPr="00911FF9" w:rsidRDefault="00911FF9" w:rsidP="00911FF9">
      <w:pPr>
        <w:spacing w:before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t>w Rzeszowie</w:t>
      </w:r>
    </w:p>
    <w:p w14:paraId="6848D49F" w14:textId="5DC9976C" w:rsidR="00911FF9" w:rsidRPr="00911FF9" w:rsidRDefault="00911FF9" w:rsidP="00911FF9">
      <w:pPr>
        <w:spacing w:before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dnia </w:t>
      </w:r>
      <w:r w:rsidRPr="00911FF9">
        <w:rPr>
          <w:rFonts w:ascii="Arial" w:eastAsia="Times New Roman" w:hAnsi="Arial" w:cs="Times New Roman"/>
          <w:sz w:val="24"/>
          <w:szCs w:val="24"/>
          <w:lang w:eastAsia="pl-PL"/>
        </w:rPr>
        <w:t xml:space="preserve">25 lipca 2023 </w:t>
      </w:r>
      <w:r w:rsidRPr="00911FF9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  <w:bookmarkEnd w:id="3"/>
    </w:p>
    <w:p w14:paraId="6515B7C7" w14:textId="44D98825" w:rsidR="005940CA" w:rsidRPr="007224A5" w:rsidRDefault="005940CA" w:rsidP="007224A5">
      <w:pPr>
        <w:spacing w:after="720" w:line="240" w:lineRule="auto"/>
        <w:jc w:val="center"/>
        <w:rPr>
          <w:rFonts w:ascii="Arial" w:hAnsi="Arial" w:cs="Arial"/>
          <w:b/>
        </w:rPr>
      </w:pPr>
      <w:r w:rsidRPr="00A11B46">
        <w:rPr>
          <w:rFonts w:ascii="Arial" w:hAnsi="Arial" w:cs="Arial"/>
          <w:b/>
        </w:rPr>
        <w:t>UZASADNIENIE</w:t>
      </w:r>
    </w:p>
    <w:p w14:paraId="0D3830CD" w14:textId="3FCFC026" w:rsidR="005940CA" w:rsidRDefault="005940CA" w:rsidP="00A11B46">
      <w:pPr>
        <w:spacing w:line="276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Zgodnie z art. </w:t>
      </w:r>
      <w:r w:rsidR="009A3CDB">
        <w:rPr>
          <w:rFonts w:ascii="Arial" w:hAnsi="Arial" w:cs="Arial"/>
        </w:rPr>
        <w:t xml:space="preserve">44 ustawy z dnia 28 kwietnia 2022 r. </w:t>
      </w:r>
      <w:r w:rsidR="009A3CDB" w:rsidRPr="000E6AFE">
        <w:rPr>
          <w:rFonts w:ascii="Arial" w:hAnsi="Arial" w:cs="Arial"/>
        </w:rPr>
        <w:t>o zasadach realizacji zadań finansowanych ze środków europejskich w perspektywie finansowej 2021–2027</w:t>
      </w:r>
      <w:r w:rsidR="009A3CDB">
        <w:rPr>
          <w:rFonts w:ascii="Arial" w:hAnsi="Arial" w:cs="Arial"/>
        </w:rPr>
        <w:t xml:space="preserve"> (Dz. U. z</w:t>
      </w:r>
      <w:r w:rsidR="002611BF">
        <w:rPr>
          <w:rFonts w:ascii="Arial" w:hAnsi="Arial" w:cs="Arial"/>
        </w:rPr>
        <w:t> </w:t>
      </w:r>
      <w:r w:rsidR="009A3CDB">
        <w:rPr>
          <w:rFonts w:ascii="Arial" w:hAnsi="Arial" w:cs="Arial"/>
        </w:rPr>
        <w:t>2022 r, poz. 1079</w:t>
      </w:r>
      <w:r w:rsidR="0006763F">
        <w:rPr>
          <w:rFonts w:ascii="Arial" w:hAnsi="Arial" w:cs="Arial"/>
        </w:rPr>
        <w:t xml:space="preserve"> ze zm.</w:t>
      </w:r>
      <w:r w:rsidR="001B2F48">
        <w:rPr>
          <w:rFonts w:ascii="Arial" w:hAnsi="Arial" w:cs="Arial"/>
        </w:rPr>
        <w:t>)</w:t>
      </w:r>
      <w:r w:rsidR="009A3CDB">
        <w:rPr>
          <w:rFonts w:ascii="Arial" w:hAnsi="Arial" w:cs="Arial"/>
        </w:rPr>
        <w:t xml:space="preserve"> </w:t>
      </w:r>
      <w:r w:rsidRPr="005940CA">
        <w:rPr>
          <w:rFonts w:ascii="Arial" w:hAnsi="Arial" w:cs="Arial"/>
        </w:rPr>
        <w:t xml:space="preserve">Zarząd Województwa </w:t>
      </w:r>
      <w:r w:rsidR="00A61497">
        <w:rPr>
          <w:rFonts w:ascii="Arial" w:hAnsi="Arial" w:cs="Arial"/>
        </w:rPr>
        <w:t xml:space="preserve">podaje do publicznej wiadomości zmiany dotyczące </w:t>
      </w:r>
      <w:r w:rsidR="00D40E34">
        <w:rPr>
          <w:rFonts w:ascii="Arial" w:hAnsi="Arial" w:cs="Arial"/>
        </w:rPr>
        <w:t xml:space="preserve">treści </w:t>
      </w:r>
      <w:r w:rsidR="00A61497">
        <w:rPr>
          <w:rFonts w:ascii="Arial" w:hAnsi="Arial" w:cs="Arial"/>
        </w:rPr>
        <w:t xml:space="preserve">ogłoszenia naboru wniosków </w:t>
      </w:r>
      <w:r w:rsidR="00D33B97">
        <w:rPr>
          <w:rFonts w:ascii="Arial" w:hAnsi="Arial" w:cs="Arial"/>
        </w:rPr>
        <w:t xml:space="preserve">wybieranych w sposób </w:t>
      </w:r>
      <w:r w:rsidR="009A3CDB">
        <w:rPr>
          <w:rFonts w:ascii="Arial" w:hAnsi="Arial" w:cs="Arial"/>
        </w:rPr>
        <w:t>konkurencyjny w</w:t>
      </w:r>
      <w:r w:rsidR="00D40E34">
        <w:rPr>
          <w:rFonts w:ascii="Arial" w:hAnsi="Arial" w:cs="Arial"/>
        </w:rPr>
        <w:t> </w:t>
      </w:r>
      <w:r w:rsidR="009A3CDB">
        <w:rPr>
          <w:rFonts w:ascii="Arial" w:hAnsi="Arial" w:cs="Arial"/>
        </w:rPr>
        <w:t xml:space="preserve">ramach </w:t>
      </w:r>
      <w:r w:rsidR="009A3CDB" w:rsidRPr="009A3CDB">
        <w:rPr>
          <w:rFonts w:ascii="Arial" w:hAnsi="Arial" w:cs="Arial"/>
        </w:rPr>
        <w:t>działania FEPK.0</w:t>
      </w:r>
      <w:r w:rsidR="00AD4917">
        <w:rPr>
          <w:rFonts w:ascii="Arial" w:hAnsi="Arial" w:cs="Arial"/>
        </w:rPr>
        <w:t>5</w:t>
      </w:r>
      <w:r w:rsidR="009A3CDB" w:rsidRPr="009A3CDB">
        <w:rPr>
          <w:rFonts w:ascii="Arial" w:hAnsi="Arial" w:cs="Arial"/>
        </w:rPr>
        <w:t>.0</w:t>
      </w:r>
      <w:r w:rsidR="00075F8B">
        <w:rPr>
          <w:rFonts w:ascii="Arial" w:hAnsi="Arial" w:cs="Arial"/>
        </w:rPr>
        <w:t>3</w:t>
      </w:r>
      <w:r w:rsidR="009A3CDB" w:rsidRPr="009A3CDB">
        <w:rPr>
          <w:rFonts w:ascii="Arial" w:hAnsi="Arial" w:cs="Arial"/>
        </w:rPr>
        <w:t xml:space="preserve"> </w:t>
      </w:r>
      <w:r w:rsidR="00075F8B">
        <w:rPr>
          <w:rFonts w:ascii="Arial" w:hAnsi="Arial" w:cs="Arial"/>
        </w:rPr>
        <w:t>Dostępność</w:t>
      </w:r>
      <w:r w:rsidRPr="005940CA">
        <w:rPr>
          <w:rFonts w:ascii="Arial" w:hAnsi="Arial" w:cs="Arial"/>
        </w:rPr>
        <w:t>.</w:t>
      </w:r>
    </w:p>
    <w:p w14:paraId="45DE4846" w14:textId="56B4343A" w:rsidR="00535E9F" w:rsidRPr="005940CA" w:rsidRDefault="00535E9F" w:rsidP="00535E9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Treść ogłoszenia </w:t>
      </w:r>
      <w:r w:rsidR="00D40E34">
        <w:rPr>
          <w:rFonts w:ascii="Arial" w:hAnsi="Arial" w:cs="Arial"/>
        </w:rPr>
        <w:t xml:space="preserve">wymagała uzupełnienia zapisów w związku z </w:t>
      </w:r>
      <w:r w:rsidR="00777D91">
        <w:rPr>
          <w:rFonts w:ascii="Arial" w:hAnsi="Arial" w:cs="Arial"/>
        </w:rPr>
        <w:t>wymaganiami</w:t>
      </w:r>
      <w:r>
        <w:rPr>
          <w:rFonts w:ascii="Arial" w:hAnsi="Arial" w:cs="Arial"/>
        </w:rPr>
        <w:t xml:space="preserve"> Wytycznych </w:t>
      </w:r>
      <w:r w:rsidRPr="00535E9F">
        <w:rPr>
          <w:rFonts w:ascii="Arial" w:hAnsi="Arial" w:cs="Arial"/>
        </w:rPr>
        <w:t>dotycząc</w:t>
      </w:r>
      <w:r>
        <w:rPr>
          <w:rFonts w:ascii="Arial" w:hAnsi="Arial" w:cs="Arial"/>
        </w:rPr>
        <w:t>ych</w:t>
      </w:r>
      <w:r w:rsidRPr="00535E9F">
        <w:rPr>
          <w:rFonts w:ascii="Arial" w:hAnsi="Arial" w:cs="Arial"/>
        </w:rPr>
        <w:t xml:space="preserve"> informacji i</w:t>
      </w:r>
      <w:r w:rsidR="0009654B">
        <w:rPr>
          <w:rFonts w:ascii="Arial" w:hAnsi="Arial" w:cs="Arial"/>
        </w:rPr>
        <w:t xml:space="preserve"> </w:t>
      </w:r>
      <w:r w:rsidRPr="00535E9F">
        <w:rPr>
          <w:rFonts w:ascii="Arial" w:hAnsi="Arial" w:cs="Arial"/>
        </w:rPr>
        <w:t>promocji Funduszy Europejskich</w:t>
      </w:r>
      <w:r>
        <w:rPr>
          <w:rFonts w:ascii="Arial" w:hAnsi="Arial" w:cs="Arial"/>
        </w:rPr>
        <w:t xml:space="preserve"> </w:t>
      </w:r>
      <w:r w:rsidRPr="00535E9F">
        <w:rPr>
          <w:rFonts w:ascii="Arial" w:hAnsi="Arial" w:cs="Arial"/>
        </w:rPr>
        <w:t>na lata 2021-2027</w:t>
      </w:r>
      <w:r>
        <w:rPr>
          <w:rFonts w:ascii="Arial" w:hAnsi="Arial" w:cs="Arial"/>
        </w:rPr>
        <w:t>.</w:t>
      </w:r>
    </w:p>
    <w:p w14:paraId="3FB4E457" w14:textId="6111BB9D" w:rsidR="00C365AA" w:rsidRPr="005940CA" w:rsidRDefault="005940CA" w:rsidP="00A11B46">
      <w:pPr>
        <w:spacing w:line="276" w:lineRule="auto"/>
        <w:rPr>
          <w:rFonts w:ascii="Arial" w:hAnsi="Arial" w:cs="Arial"/>
        </w:rPr>
      </w:pPr>
      <w:r w:rsidRPr="005940CA">
        <w:rPr>
          <w:rFonts w:ascii="Arial" w:hAnsi="Arial" w:cs="Arial"/>
        </w:rPr>
        <w:t xml:space="preserve">Ogłoszenie zostanie zamieszczone na stronie internetowej </w:t>
      </w:r>
      <w:r w:rsidR="001B2F48">
        <w:rPr>
          <w:rFonts w:ascii="Arial" w:hAnsi="Arial" w:cs="Arial"/>
        </w:rPr>
        <w:t>programu regionalnego Fundusze Europejskie dla Podkarpacia 2021-2027</w:t>
      </w:r>
      <w:r w:rsidRPr="005940CA">
        <w:rPr>
          <w:rFonts w:ascii="Arial" w:hAnsi="Arial" w:cs="Arial"/>
        </w:rPr>
        <w:t xml:space="preserve"> oraz na portalu Funduszy Europejskich, zgodnie z art. </w:t>
      </w:r>
      <w:r w:rsidR="00282D34">
        <w:rPr>
          <w:rFonts w:ascii="Arial" w:hAnsi="Arial" w:cs="Arial"/>
        </w:rPr>
        <w:t>5</w:t>
      </w:r>
      <w:r w:rsidRPr="005940CA">
        <w:rPr>
          <w:rFonts w:ascii="Arial" w:hAnsi="Arial" w:cs="Arial"/>
        </w:rPr>
        <w:t>0 ust</w:t>
      </w:r>
      <w:r w:rsidR="00550F86">
        <w:rPr>
          <w:rFonts w:ascii="Arial" w:hAnsi="Arial" w:cs="Arial"/>
        </w:rPr>
        <w:t xml:space="preserve"> </w:t>
      </w:r>
      <w:r w:rsidR="00336DAD">
        <w:rPr>
          <w:rFonts w:ascii="Arial" w:hAnsi="Arial" w:cs="Arial"/>
        </w:rPr>
        <w:t>4</w:t>
      </w:r>
      <w:r w:rsidRPr="005940CA">
        <w:rPr>
          <w:rFonts w:ascii="Arial" w:hAnsi="Arial" w:cs="Arial"/>
        </w:rPr>
        <w:t xml:space="preserve"> </w:t>
      </w:r>
      <w:r w:rsidR="00282D34">
        <w:rPr>
          <w:rFonts w:ascii="Arial" w:hAnsi="Arial" w:cs="Arial"/>
        </w:rPr>
        <w:t xml:space="preserve">ustawy z dnia 28 kwietnia 2022 r. </w:t>
      </w:r>
      <w:r w:rsidR="00282D34" w:rsidRPr="000E6AFE">
        <w:rPr>
          <w:rFonts w:ascii="Arial" w:hAnsi="Arial" w:cs="Arial"/>
        </w:rPr>
        <w:t>o zasadach realizacji zadań finansowanych ze środków europejskich w perspektywie finansowej 2021–2027</w:t>
      </w:r>
      <w:r w:rsidR="00282D34">
        <w:rPr>
          <w:rFonts w:ascii="Arial" w:hAnsi="Arial" w:cs="Arial"/>
        </w:rPr>
        <w:t xml:space="preserve"> (Dz. U. z</w:t>
      </w:r>
      <w:r w:rsidR="002611BF">
        <w:rPr>
          <w:rFonts w:ascii="Arial" w:hAnsi="Arial" w:cs="Arial"/>
        </w:rPr>
        <w:t> </w:t>
      </w:r>
      <w:r w:rsidR="00282D34">
        <w:rPr>
          <w:rFonts w:ascii="Arial" w:hAnsi="Arial" w:cs="Arial"/>
        </w:rPr>
        <w:t>2022 r, poz. 1079</w:t>
      </w:r>
      <w:r w:rsidR="008D4F67">
        <w:rPr>
          <w:rFonts w:ascii="Arial" w:hAnsi="Arial" w:cs="Arial"/>
        </w:rPr>
        <w:t xml:space="preserve"> ze zm.</w:t>
      </w:r>
      <w:r w:rsidR="00282D34">
        <w:rPr>
          <w:rFonts w:ascii="Arial" w:hAnsi="Arial" w:cs="Arial"/>
        </w:rPr>
        <w:t>)</w:t>
      </w:r>
      <w:r w:rsidRPr="005940CA">
        <w:rPr>
          <w:rFonts w:ascii="Arial" w:hAnsi="Arial" w:cs="Arial"/>
        </w:rPr>
        <w:t>.</w:t>
      </w:r>
    </w:p>
    <w:sectPr w:rsidR="00C365AA" w:rsidRPr="00594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F5D21"/>
    <w:multiLevelType w:val="hybridMultilevel"/>
    <w:tmpl w:val="24C28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4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0CA"/>
    <w:rsid w:val="00047CF9"/>
    <w:rsid w:val="00060FE0"/>
    <w:rsid w:val="0006763F"/>
    <w:rsid w:val="00075F8B"/>
    <w:rsid w:val="00077003"/>
    <w:rsid w:val="0009654B"/>
    <w:rsid w:val="000C00DC"/>
    <w:rsid w:val="000C7427"/>
    <w:rsid w:val="000E2218"/>
    <w:rsid w:val="000E6AFE"/>
    <w:rsid w:val="000F0D64"/>
    <w:rsid w:val="00101ACF"/>
    <w:rsid w:val="0010285B"/>
    <w:rsid w:val="00106790"/>
    <w:rsid w:val="001B0386"/>
    <w:rsid w:val="001B0C0B"/>
    <w:rsid w:val="001B2F48"/>
    <w:rsid w:val="001D14B3"/>
    <w:rsid w:val="001E63D1"/>
    <w:rsid w:val="00232FFF"/>
    <w:rsid w:val="00257BED"/>
    <w:rsid w:val="002611BF"/>
    <w:rsid w:val="00282D34"/>
    <w:rsid w:val="00284418"/>
    <w:rsid w:val="00287308"/>
    <w:rsid w:val="0029731F"/>
    <w:rsid w:val="002C4609"/>
    <w:rsid w:val="002F698F"/>
    <w:rsid w:val="003105C9"/>
    <w:rsid w:val="00336DAD"/>
    <w:rsid w:val="00397C2B"/>
    <w:rsid w:val="003A26A3"/>
    <w:rsid w:val="003A5E7E"/>
    <w:rsid w:val="00476A0C"/>
    <w:rsid w:val="0048239D"/>
    <w:rsid w:val="004C0D26"/>
    <w:rsid w:val="004F755A"/>
    <w:rsid w:val="005116AA"/>
    <w:rsid w:val="00535E9F"/>
    <w:rsid w:val="00550F86"/>
    <w:rsid w:val="00567D35"/>
    <w:rsid w:val="005940CA"/>
    <w:rsid w:val="00597C50"/>
    <w:rsid w:val="005C5468"/>
    <w:rsid w:val="00603260"/>
    <w:rsid w:val="00640056"/>
    <w:rsid w:val="0066474A"/>
    <w:rsid w:val="00667E5E"/>
    <w:rsid w:val="00690C34"/>
    <w:rsid w:val="0069575A"/>
    <w:rsid w:val="007224A5"/>
    <w:rsid w:val="007232BC"/>
    <w:rsid w:val="00724BF3"/>
    <w:rsid w:val="0073203E"/>
    <w:rsid w:val="00777D91"/>
    <w:rsid w:val="00781086"/>
    <w:rsid w:val="00874209"/>
    <w:rsid w:val="00882819"/>
    <w:rsid w:val="008908F7"/>
    <w:rsid w:val="008D14A3"/>
    <w:rsid w:val="008D4F67"/>
    <w:rsid w:val="00911FF9"/>
    <w:rsid w:val="00912A28"/>
    <w:rsid w:val="009132DB"/>
    <w:rsid w:val="009763C6"/>
    <w:rsid w:val="009A3CDB"/>
    <w:rsid w:val="009B297D"/>
    <w:rsid w:val="00A11B46"/>
    <w:rsid w:val="00A61497"/>
    <w:rsid w:val="00AD4917"/>
    <w:rsid w:val="00B0466C"/>
    <w:rsid w:val="00B238AE"/>
    <w:rsid w:val="00B3472B"/>
    <w:rsid w:val="00B7691A"/>
    <w:rsid w:val="00B95E8C"/>
    <w:rsid w:val="00C21483"/>
    <w:rsid w:val="00C24D13"/>
    <w:rsid w:val="00C34826"/>
    <w:rsid w:val="00C365AA"/>
    <w:rsid w:val="00C45FCB"/>
    <w:rsid w:val="00C60EBC"/>
    <w:rsid w:val="00CD5179"/>
    <w:rsid w:val="00CE2785"/>
    <w:rsid w:val="00D33B97"/>
    <w:rsid w:val="00D40E34"/>
    <w:rsid w:val="00D52190"/>
    <w:rsid w:val="00D70131"/>
    <w:rsid w:val="00DC5A49"/>
    <w:rsid w:val="00EA48F9"/>
    <w:rsid w:val="00EA7209"/>
    <w:rsid w:val="00F0077B"/>
    <w:rsid w:val="00F24EE4"/>
    <w:rsid w:val="00F4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F96B"/>
  <w15:chartTrackingRefBased/>
  <w15:docId w15:val="{CD415BCE-53B7-45EB-B10E-C4371400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0CA"/>
    <w:pPr>
      <w:spacing w:before="120" w:after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940CA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691A"/>
    <w:pPr>
      <w:keepNext/>
      <w:keepLines/>
      <w:spacing w:before="0" w:line="240" w:lineRule="auto"/>
      <w:jc w:val="center"/>
      <w:outlineLvl w:val="1"/>
    </w:pPr>
    <w:rPr>
      <w:rFonts w:ascii="Arial" w:eastAsiaTheme="majorEastAsia" w:hAnsi="Arial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6474A"/>
    <w:pPr>
      <w:keepNext/>
      <w:keepLines/>
      <w:spacing w:before="0" w:line="240" w:lineRule="auto"/>
      <w:jc w:val="right"/>
      <w:outlineLvl w:val="2"/>
    </w:pPr>
    <w:rPr>
      <w:rFonts w:ascii="Arial" w:eastAsiaTheme="majorEastAsia" w:hAnsi="Arial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7691A"/>
    <w:rPr>
      <w:rFonts w:ascii="Arial" w:eastAsiaTheme="majorEastAsia" w:hAnsi="Arial" w:cstheme="majorBidi"/>
      <w:b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940CA"/>
    <w:rPr>
      <w:rFonts w:ascii="Arial" w:eastAsiaTheme="majorEastAsia" w:hAnsi="Arial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6474A"/>
    <w:rPr>
      <w:rFonts w:ascii="Arial" w:eastAsiaTheme="majorEastAsia" w:hAnsi="Arial" w:cstheme="majorBidi"/>
      <w:szCs w:val="24"/>
    </w:rPr>
  </w:style>
  <w:style w:type="paragraph" w:styleId="Poprawka">
    <w:name w:val="Revision"/>
    <w:hidden/>
    <w:uiPriority w:val="99"/>
    <w:semiHidden/>
    <w:rsid w:val="0064005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4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4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47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7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72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72B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3472B"/>
  </w:style>
  <w:style w:type="paragraph" w:styleId="Akapitzlist">
    <w:name w:val="List Paragraph"/>
    <w:basedOn w:val="Normalny"/>
    <w:uiPriority w:val="34"/>
    <w:qFormat/>
    <w:rsid w:val="001D1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- ogłoszenie Drogi wojewódzkie 4.1 - projekt</vt:lpstr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507_10651_23</dc:title>
  <dc:subject/>
  <dc:creator>Szalacha Anna</dc:creator>
  <cp:keywords/>
  <dc:description/>
  <cp:lastModifiedBy>.</cp:lastModifiedBy>
  <cp:revision>24</cp:revision>
  <cp:lastPrinted>2023-07-25T11:06:00Z</cp:lastPrinted>
  <dcterms:created xsi:type="dcterms:W3CDTF">2023-06-26T06:56:00Z</dcterms:created>
  <dcterms:modified xsi:type="dcterms:W3CDTF">2023-07-28T08:36:00Z</dcterms:modified>
</cp:coreProperties>
</file>